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537E" w:rsidRDefault="00FA537E" w:rsidP="00FA537E">
      <w:pPr>
        <w:spacing w:line="240" w:lineRule="auto"/>
        <w:jc w:val="center"/>
        <w:rPr>
          <w:rFonts w:hint="cs"/>
          <w:bCs/>
          <w:sz w:val="24"/>
          <w:szCs w:val="24"/>
          <w:u w:val="single"/>
          <w:rtl/>
        </w:rPr>
      </w:pPr>
      <w:bookmarkStart w:id="0" w:name="_GoBack"/>
      <w:bookmarkEnd w:id="0"/>
    </w:p>
    <w:p w:rsidR="00FA537E" w:rsidRPr="00312411" w:rsidRDefault="00FA537E" w:rsidP="00FA537E">
      <w:pPr>
        <w:spacing w:line="240" w:lineRule="auto"/>
        <w:jc w:val="center"/>
        <w:rPr>
          <w:b w:val="0"/>
          <w:bCs/>
          <w:sz w:val="32"/>
          <w:szCs w:val="32"/>
          <w:u w:val="single"/>
          <w:rtl/>
        </w:rPr>
      </w:pPr>
      <w:r w:rsidRPr="00312411">
        <w:rPr>
          <w:rFonts w:hint="cs"/>
          <w:bCs/>
          <w:sz w:val="32"/>
          <w:szCs w:val="32"/>
          <w:u w:val="single"/>
          <w:rtl/>
        </w:rPr>
        <w:t xml:space="preserve">מכרז </w:t>
      </w:r>
      <w:r>
        <w:rPr>
          <w:rFonts w:hint="cs"/>
          <w:bCs/>
          <w:sz w:val="32"/>
          <w:szCs w:val="32"/>
          <w:u w:val="single"/>
          <w:rtl/>
        </w:rPr>
        <w:t xml:space="preserve">פומבי </w:t>
      </w:r>
      <w:r w:rsidRPr="00312411">
        <w:rPr>
          <w:rFonts w:hint="cs"/>
          <w:bCs/>
          <w:sz w:val="32"/>
          <w:szCs w:val="32"/>
          <w:u w:val="single"/>
          <w:rtl/>
        </w:rPr>
        <w:t xml:space="preserve">מס' </w:t>
      </w:r>
      <w:r w:rsidRPr="00312411">
        <w:rPr>
          <w:rFonts w:hint="cs"/>
          <w:b w:val="0"/>
          <w:bCs/>
          <w:sz w:val="32"/>
          <w:szCs w:val="32"/>
          <w:u w:val="single"/>
          <w:rtl/>
        </w:rPr>
        <w:t>12912/2015</w:t>
      </w:r>
    </w:p>
    <w:p w:rsidR="00FA537E" w:rsidRPr="0045512E" w:rsidRDefault="00FA537E" w:rsidP="00FA537E">
      <w:pPr>
        <w:spacing w:line="240" w:lineRule="auto"/>
        <w:jc w:val="center"/>
        <w:rPr>
          <w:b w:val="0"/>
          <w:bCs/>
          <w:sz w:val="32"/>
          <w:szCs w:val="32"/>
          <w:u w:val="single"/>
          <w:rtl/>
        </w:rPr>
      </w:pPr>
    </w:p>
    <w:p w:rsidR="00FA537E" w:rsidRPr="00EB523F" w:rsidRDefault="00FA537E" w:rsidP="00FA537E">
      <w:pPr>
        <w:spacing w:line="276" w:lineRule="auto"/>
        <w:jc w:val="center"/>
        <w:rPr>
          <w:bCs/>
          <w:sz w:val="32"/>
          <w:szCs w:val="32"/>
          <w:rtl/>
        </w:rPr>
      </w:pPr>
      <w:r w:rsidRPr="00EB523F">
        <w:rPr>
          <w:rFonts w:hint="cs"/>
          <w:bCs/>
          <w:sz w:val="32"/>
          <w:szCs w:val="32"/>
          <w:rtl/>
        </w:rPr>
        <w:t xml:space="preserve">למתן שירותי בקרה עבור משרד הבינוי  </w:t>
      </w:r>
    </w:p>
    <w:p w:rsidR="00EB523F" w:rsidRPr="007D4D3B" w:rsidRDefault="00EB523F" w:rsidP="00EB523F">
      <w:pPr>
        <w:spacing w:line="240" w:lineRule="auto"/>
        <w:jc w:val="center"/>
        <w:rPr>
          <w:bCs/>
        </w:rPr>
      </w:pPr>
    </w:p>
    <w:p w:rsidR="00FA537E" w:rsidRDefault="00FA537E" w:rsidP="004935F5">
      <w:pPr>
        <w:jc w:val="center"/>
        <w:rPr>
          <w:b w:val="0"/>
          <w:bCs/>
          <w:sz w:val="28"/>
          <w:szCs w:val="28"/>
          <w:rtl/>
        </w:rPr>
      </w:pPr>
      <w:r>
        <w:rPr>
          <w:rFonts w:ascii="Arial" w:hAnsi="Arial" w:hint="cs"/>
          <w:bCs/>
          <w:sz w:val="40"/>
          <w:szCs w:val="40"/>
          <w:u w:val="single"/>
          <w:rtl/>
        </w:rPr>
        <w:t>הודעת שינוי</w:t>
      </w:r>
      <w:r w:rsidRPr="00717994">
        <w:rPr>
          <w:rFonts w:ascii="Arial" w:hAnsi="Arial" w:hint="cs"/>
          <w:bCs/>
          <w:sz w:val="40"/>
          <w:szCs w:val="40"/>
          <w:u w:val="single"/>
          <w:rtl/>
        </w:rPr>
        <w:t xml:space="preserve"> </w:t>
      </w:r>
      <w:r>
        <w:rPr>
          <w:rFonts w:ascii="Arial" w:hAnsi="Arial" w:hint="cs"/>
          <w:bCs/>
          <w:sz w:val="40"/>
          <w:szCs w:val="40"/>
          <w:u w:val="single"/>
          <w:rtl/>
        </w:rPr>
        <w:t xml:space="preserve">מס' </w:t>
      </w:r>
      <w:r w:rsidR="004935F5">
        <w:rPr>
          <w:rFonts w:ascii="Arial" w:hAnsi="Arial" w:hint="cs"/>
          <w:bCs/>
          <w:sz w:val="40"/>
          <w:szCs w:val="40"/>
          <w:u w:val="single"/>
          <w:rtl/>
        </w:rPr>
        <w:t>2</w:t>
      </w:r>
      <w:r>
        <w:rPr>
          <w:rFonts w:ascii="Arial" w:hAnsi="Arial" w:hint="cs"/>
          <w:bCs/>
          <w:sz w:val="40"/>
          <w:szCs w:val="40"/>
          <w:u w:val="single"/>
          <w:rtl/>
        </w:rPr>
        <w:t xml:space="preserve"> </w:t>
      </w:r>
      <w:r w:rsidRPr="00717994">
        <w:rPr>
          <w:rFonts w:ascii="Arial" w:hAnsi="Arial" w:hint="cs"/>
          <w:bCs/>
          <w:sz w:val="40"/>
          <w:szCs w:val="40"/>
          <w:u w:val="single"/>
          <w:rtl/>
        </w:rPr>
        <w:t>למשתתפים</w:t>
      </w:r>
    </w:p>
    <w:p w:rsidR="00FA537E" w:rsidRDefault="00FA537E" w:rsidP="00FA537E">
      <w:pPr>
        <w:jc w:val="center"/>
        <w:rPr>
          <w:b w:val="0"/>
          <w:bCs/>
          <w:sz w:val="28"/>
          <w:szCs w:val="28"/>
          <w:rtl/>
        </w:rPr>
      </w:pPr>
    </w:p>
    <w:p w:rsidR="00FA537E" w:rsidRDefault="00FA537E" w:rsidP="00162FCC">
      <w:pPr>
        <w:rPr>
          <w:sz w:val="26"/>
          <w:rtl/>
        </w:rPr>
      </w:pPr>
      <w:r>
        <w:rPr>
          <w:rFonts w:hint="cs"/>
          <w:sz w:val="26"/>
          <w:rtl/>
        </w:rPr>
        <w:t>בהמשך להודעה שפורסמה בי</w:t>
      </w:r>
      <w:r w:rsidR="004935F5">
        <w:rPr>
          <w:rFonts w:hint="cs"/>
          <w:sz w:val="26"/>
          <w:rtl/>
        </w:rPr>
        <w:t>ו</w:t>
      </w:r>
      <w:r w:rsidR="00092C53">
        <w:rPr>
          <w:rFonts w:hint="cs"/>
          <w:sz w:val="26"/>
          <w:rtl/>
        </w:rPr>
        <w:t xml:space="preserve">ם </w:t>
      </w:r>
      <w:r w:rsidR="00162FCC">
        <w:rPr>
          <w:rFonts w:hint="cs"/>
          <w:sz w:val="26"/>
          <w:rtl/>
        </w:rPr>
        <w:t>2/8/2015</w:t>
      </w:r>
      <w:r w:rsidRPr="00092C53">
        <w:rPr>
          <w:rFonts w:hint="cs"/>
          <w:sz w:val="26"/>
          <w:rtl/>
        </w:rPr>
        <w:t>,</w:t>
      </w:r>
      <w:r>
        <w:rPr>
          <w:rFonts w:hint="cs"/>
          <w:sz w:val="26"/>
          <w:rtl/>
        </w:rPr>
        <w:t xml:space="preserve">  משרד הבינוי מודיע בזאת על מועדים </w:t>
      </w:r>
      <w:r w:rsidR="004935F5">
        <w:rPr>
          <w:rFonts w:hint="cs"/>
          <w:sz w:val="26"/>
          <w:rtl/>
        </w:rPr>
        <w:t xml:space="preserve">חדשים </w:t>
      </w:r>
      <w:r>
        <w:rPr>
          <w:rFonts w:hint="cs"/>
          <w:sz w:val="26"/>
          <w:rtl/>
        </w:rPr>
        <w:t xml:space="preserve">במכרז פומבי מס' 12912/2015  </w:t>
      </w:r>
      <w:r>
        <w:rPr>
          <w:sz w:val="26"/>
          <w:rtl/>
        </w:rPr>
        <w:t>–</w:t>
      </w:r>
      <w:r>
        <w:rPr>
          <w:rFonts w:hint="cs"/>
          <w:sz w:val="26"/>
          <w:rtl/>
        </w:rPr>
        <w:t xml:space="preserve"> למתן שירותי בקרה עבור המשרד</w:t>
      </w:r>
      <w:r w:rsidR="004935F5">
        <w:rPr>
          <w:rFonts w:hint="cs"/>
          <w:sz w:val="26"/>
          <w:rtl/>
        </w:rPr>
        <w:t>:</w:t>
      </w:r>
    </w:p>
    <w:p w:rsidR="00343164" w:rsidRDefault="00343164" w:rsidP="004935F5">
      <w:pPr>
        <w:rPr>
          <w:sz w:val="26"/>
          <w:rtl/>
        </w:rPr>
      </w:pPr>
    </w:p>
    <w:p w:rsidR="004935F5" w:rsidRPr="00343164" w:rsidRDefault="004935F5" w:rsidP="00162FCC">
      <w:pPr>
        <w:pStyle w:val="a3"/>
        <w:numPr>
          <w:ilvl w:val="0"/>
          <w:numId w:val="3"/>
        </w:numPr>
        <w:rPr>
          <w:sz w:val="26"/>
          <w:rtl/>
        </w:rPr>
      </w:pPr>
      <w:r w:rsidRPr="00343164">
        <w:rPr>
          <w:rFonts w:hint="cs"/>
          <w:sz w:val="26"/>
          <w:rtl/>
        </w:rPr>
        <w:t xml:space="preserve">תוקף ערבות מכרז </w:t>
      </w:r>
      <w:r w:rsidRPr="00343164">
        <w:rPr>
          <w:sz w:val="26"/>
          <w:rtl/>
        </w:rPr>
        <w:t>–</w:t>
      </w:r>
      <w:r w:rsidRPr="00343164">
        <w:rPr>
          <w:rFonts w:hint="cs"/>
          <w:sz w:val="26"/>
          <w:rtl/>
        </w:rPr>
        <w:t xml:space="preserve"> עד יום </w:t>
      </w:r>
      <w:r w:rsidR="00162FCC">
        <w:rPr>
          <w:rFonts w:hint="cs"/>
          <w:sz w:val="26"/>
          <w:rtl/>
        </w:rPr>
        <w:t>15</w:t>
      </w:r>
      <w:r w:rsidRPr="00343164">
        <w:rPr>
          <w:rFonts w:hint="cs"/>
          <w:sz w:val="26"/>
          <w:rtl/>
        </w:rPr>
        <w:t>.</w:t>
      </w:r>
      <w:r w:rsidR="00162FCC">
        <w:rPr>
          <w:rFonts w:hint="cs"/>
          <w:sz w:val="26"/>
          <w:rtl/>
        </w:rPr>
        <w:t>02</w:t>
      </w:r>
      <w:r w:rsidRPr="00343164">
        <w:rPr>
          <w:rFonts w:hint="cs"/>
          <w:sz w:val="26"/>
          <w:rtl/>
        </w:rPr>
        <w:t>.</w:t>
      </w:r>
      <w:r w:rsidR="00162FCC">
        <w:rPr>
          <w:rFonts w:hint="cs"/>
          <w:sz w:val="26"/>
          <w:rtl/>
        </w:rPr>
        <w:t>2016</w:t>
      </w:r>
      <w:r w:rsidRPr="00343164">
        <w:rPr>
          <w:rFonts w:hint="cs"/>
          <w:sz w:val="26"/>
          <w:rtl/>
        </w:rPr>
        <w:t>.</w:t>
      </w:r>
    </w:p>
    <w:p w:rsidR="00343164" w:rsidRDefault="004935F5" w:rsidP="0049555E">
      <w:pPr>
        <w:pStyle w:val="a3"/>
        <w:numPr>
          <w:ilvl w:val="0"/>
          <w:numId w:val="3"/>
        </w:numPr>
        <w:rPr>
          <w:sz w:val="26"/>
        </w:rPr>
      </w:pPr>
      <w:r>
        <w:rPr>
          <w:rFonts w:hint="cs"/>
          <w:sz w:val="26"/>
          <w:rtl/>
        </w:rPr>
        <w:t xml:space="preserve">מועד מפגש מציעים </w:t>
      </w:r>
      <w:r w:rsidR="00343164" w:rsidRPr="00343164">
        <w:rPr>
          <w:rFonts w:hint="cs"/>
          <w:sz w:val="26"/>
          <w:rtl/>
        </w:rPr>
        <w:t xml:space="preserve">להבהרות, שאלות ותשובות יתקיים </w:t>
      </w:r>
      <w:r>
        <w:rPr>
          <w:rFonts w:hint="cs"/>
          <w:sz w:val="26"/>
          <w:rtl/>
        </w:rPr>
        <w:t xml:space="preserve"> </w:t>
      </w:r>
      <w:r w:rsidR="00343164">
        <w:rPr>
          <w:rFonts w:hint="cs"/>
          <w:sz w:val="26"/>
          <w:rtl/>
        </w:rPr>
        <w:t>ב</w:t>
      </w:r>
      <w:r>
        <w:rPr>
          <w:rFonts w:hint="cs"/>
          <w:sz w:val="26"/>
          <w:rtl/>
        </w:rPr>
        <w:t xml:space="preserve">יום </w:t>
      </w:r>
      <w:r w:rsidR="00162FCC">
        <w:rPr>
          <w:rFonts w:hint="cs"/>
          <w:sz w:val="26"/>
          <w:rtl/>
        </w:rPr>
        <w:t>ה</w:t>
      </w:r>
      <w:r>
        <w:rPr>
          <w:rFonts w:hint="cs"/>
          <w:sz w:val="26"/>
          <w:rtl/>
        </w:rPr>
        <w:t xml:space="preserve">'  </w:t>
      </w:r>
      <w:r w:rsidR="00162FCC">
        <w:rPr>
          <w:rFonts w:hint="cs"/>
          <w:sz w:val="26"/>
          <w:rtl/>
        </w:rPr>
        <w:t>22</w:t>
      </w:r>
      <w:r>
        <w:rPr>
          <w:rFonts w:hint="cs"/>
          <w:sz w:val="26"/>
          <w:rtl/>
        </w:rPr>
        <w:t>.</w:t>
      </w:r>
      <w:r w:rsidR="00162FCC">
        <w:rPr>
          <w:rFonts w:hint="cs"/>
          <w:sz w:val="26"/>
          <w:rtl/>
        </w:rPr>
        <w:t>10</w:t>
      </w:r>
      <w:r>
        <w:rPr>
          <w:rFonts w:hint="cs"/>
          <w:sz w:val="26"/>
          <w:rtl/>
        </w:rPr>
        <w:t xml:space="preserve">.2015 בשעה 17:30. </w:t>
      </w:r>
      <w:r w:rsidR="0022189C">
        <w:rPr>
          <w:rFonts w:hint="cs"/>
          <w:sz w:val="26"/>
          <w:rtl/>
        </w:rPr>
        <w:t xml:space="preserve">ההשתתפות במפגש </w:t>
      </w:r>
      <w:r w:rsidR="0049555E">
        <w:rPr>
          <w:rFonts w:hint="cs"/>
          <w:sz w:val="26"/>
          <w:rtl/>
        </w:rPr>
        <w:t xml:space="preserve">המציעים </w:t>
      </w:r>
      <w:r w:rsidR="0022189C">
        <w:rPr>
          <w:rFonts w:hint="cs"/>
          <w:sz w:val="26"/>
          <w:rtl/>
        </w:rPr>
        <w:t>הי</w:t>
      </w:r>
      <w:r w:rsidR="0049555E">
        <w:rPr>
          <w:rFonts w:hint="cs"/>
          <w:sz w:val="26"/>
          <w:rtl/>
        </w:rPr>
        <w:t>נה</w:t>
      </w:r>
      <w:r w:rsidR="0022189C">
        <w:rPr>
          <w:rFonts w:hint="cs"/>
          <w:sz w:val="26"/>
          <w:rtl/>
        </w:rPr>
        <w:t xml:space="preserve"> חובה!</w:t>
      </w:r>
      <w:r w:rsidR="0049555E">
        <w:rPr>
          <w:rFonts w:hint="cs"/>
          <w:sz w:val="26"/>
          <w:rtl/>
        </w:rPr>
        <w:t xml:space="preserve"> הזכות לא ניתנת להסבה,</w:t>
      </w:r>
    </w:p>
    <w:p w:rsidR="0049555E" w:rsidRPr="0049555E" w:rsidRDefault="0049555E" w:rsidP="0049555E">
      <w:pPr>
        <w:ind w:left="720"/>
        <w:rPr>
          <w:sz w:val="26"/>
        </w:rPr>
      </w:pPr>
      <w:r>
        <w:rPr>
          <w:rFonts w:hint="cs"/>
          <w:sz w:val="26"/>
          <w:rtl/>
        </w:rPr>
        <w:t>ההשתתפות היא אישית לכל מציע ולא יתאפשר לשלוח נציג אחד מטעם כמה מציעים!</w:t>
      </w:r>
    </w:p>
    <w:p w:rsidR="004935F5" w:rsidRDefault="004935F5" w:rsidP="00162FCC">
      <w:pPr>
        <w:pStyle w:val="a3"/>
        <w:numPr>
          <w:ilvl w:val="0"/>
          <w:numId w:val="3"/>
        </w:numPr>
        <w:rPr>
          <w:sz w:val="26"/>
          <w:rtl/>
        </w:rPr>
      </w:pPr>
      <w:r>
        <w:rPr>
          <w:rFonts w:hint="cs"/>
          <w:sz w:val="26"/>
          <w:rtl/>
        </w:rPr>
        <w:t xml:space="preserve">את חוברת המכרז ניתן לרכוש </w:t>
      </w:r>
      <w:r w:rsidR="00D53037">
        <w:rPr>
          <w:rFonts w:hint="cs"/>
          <w:sz w:val="26"/>
          <w:rtl/>
        </w:rPr>
        <w:t xml:space="preserve">החל מיום </w:t>
      </w:r>
      <w:r w:rsidR="00162FCC">
        <w:rPr>
          <w:rFonts w:hint="cs"/>
          <w:sz w:val="26"/>
          <w:rtl/>
        </w:rPr>
        <w:t>22</w:t>
      </w:r>
      <w:r w:rsidR="00D53037">
        <w:rPr>
          <w:rFonts w:hint="cs"/>
          <w:sz w:val="26"/>
          <w:rtl/>
        </w:rPr>
        <w:t>.</w:t>
      </w:r>
      <w:r w:rsidR="00162FCC">
        <w:rPr>
          <w:rFonts w:hint="cs"/>
          <w:sz w:val="26"/>
          <w:rtl/>
        </w:rPr>
        <w:t>10</w:t>
      </w:r>
      <w:r w:rsidR="00D53037">
        <w:rPr>
          <w:rFonts w:hint="cs"/>
          <w:sz w:val="26"/>
          <w:rtl/>
        </w:rPr>
        <w:t>.2015.</w:t>
      </w:r>
    </w:p>
    <w:p w:rsidR="004935F5" w:rsidRDefault="00D53037" w:rsidP="00162FCC">
      <w:pPr>
        <w:pStyle w:val="a3"/>
        <w:numPr>
          <w:ilvl w:val="0"/>
          <w:numId w:val="3"/>
        </w:numPr>
        <w:rPr>
          <w:sz w:val="26"/>
          <w:rtl/>
        </w:rPr>
      </w:pPr>
      <w:r>
        <w:rPr>
          <w:rFonts w:hint="cs"/>
          <w:sz w:val="26"/>
          <w:rtl/>
        </w:rPr>
        <w:t xml:space="preserve">מועד אחרון להגשת הצעות </w:t>
      </w:r>
      <w:r>
        <w:rPr>
          <w:sz w:val="26"/>
          <w:rtl/>
        </w:rPr>
        <w:t>–</w:t>
      </w:r>
      <w:r>
        <w:rPr>
          <w:rFonts w:hint="cs"/>
          <w:sz w:val="26"/>
          <w:rtl/>
        </w:rPr>
        <w:t xml:space="preserve"> יום </w:t>
      </w:r>
      <w:r w:rsidR="004935F5" w:rsidRPr="00343164">
        <w:rPr>
          <w:rFonts w:hint="cs"/>
          <w:sz w:val="26"/>
          <w:rtl/>
        </w:rPr>
        <w:t xml:space="preserve">א' </w:t>
      </w:r>
      <w:r w:rsidR="00162FCC">
        <w:rPr>
          <w:rFonts w:hint="cs"/>
          <w:sz w:val="26"/>
          <w:rtl/>
        </w:rPr>
        <w:t>12</w:t>
      </w:r>
      <w:r w:rsidR="004935F5" w:rsidRPr="00343164">
        <w:rPr>
          <w:rFonts w:hint="cs"/>
          <w:sz w:val="26"/>
          <w:rtl/>
        </w:rPr>
        <w:t>.</w:t>
      </w:r>
      <w:r w:rsidR="00162FCC">
        <w:rPr>
          <w:rFonts w:hint="cs"/>
          <w:sz w:val="26"/>
          <w:rtl/>
        </w:rPr>
        <w:t>11</w:t>
      </w:r>
      <w:r w:rsidR="004935F5" w:rsidRPr="00343164">
        <w:rPr>
          <w:rFonts w:hint="cs"/>
          <w:sz w:val="26"/>
          <w:rtl/>
        </w:rPr>
        <w:t>.2015 עד שעה 12:00.</w:t>
      </w:r>
    </w:p>
    <w:p w:rsidR="00343164" w:rsidRDefault="00343164" w:rsidP="00343164">
      <w:pPr>
        <w:ind w:left="360"/>
        <w:rPr>
          <w:sz w:val="26"/>
          <w:rtl/>
        </w:rPr>
      </w:pPr>
    </w:p>
    <w:p w:rsidR="004935F5" w:rsidRPr="00AD0FA2" w:rsidRDefault="004935F5" w:rsidP="00AD0FA2">
      <w:pPr>
        <w:spacing w:line="276" w:lineRule="auto"/>
        <w:rPr>
          <w:sz w:val="28"/>
          <w:szCs w:val="28"/>
          <w:rtl/>
        </w:rPr>
      </w:pPr>
      <w:r w:rsidRPr="00343164">
        <w:rPr>
          <w:rFonts w:hint="cs"/>
          <w:rtl/>
        </w:rPr>
        <w:t xml:space="preserve">ניתן לעיין במסמכי המכרז החל מיום </w:t>
      </w:r>
      <w:r w:rsidR="00162FCC">
        <w:rPr>
          <w:rFonts w:hint="cs"/>
          <w:rtl/>
        </w:rPr>
        <w:t>1</w:t>
      </w:r>
      <w:r w:rsidR="00AD0FA2">
        <w:rPr>
          <w:rFonts w:hint="cs"/>
          <w:rtl/>
        </w:rPr>
        <w:t>8</w:t>
      </w:r>
      <w:r w:rsidRPr="00343164">
        <w:rPr>
          <w:rFonts w:hint="cs"/>
          <w:rtl/>
        </w:rPr>
        <w:t>.</w:t>
      </w:r>
      <w:r w:rsidR="00162FCC">
        <w:rPr>
          <w:rFonts w:hint="cs"/>
          <w:rtl/>
        </w:rPr>
        <w:t>10</w:t>
      </w:r>
      <w:r w:rsidRPr="00343164">
        <w:rPr>
          <w:rFonts w:hint="cs"/>
          <w:rtl/>
        </w:rPr>
        <w:t xml:space="preserve">.15 </w:t>
      </w:r>
      <w:r w:rsidR="00AD0FA2">
        <w:rPr>
          <w:rFonts w:hint="cs"/>
          <w:rtl/>
        </w:rPr>
        <w:t xml:space="preserve">(ולא כפי שפורסם בעיתונות) </w:t>
      </w:r>
      <w:r w:rsidRPr="00343164">
        <w:rPr>
          <w:rFonts w:hint="cs"/>
          <w:rtl/>
        </w:rPr>
        <w:t xml:space="preserve">באתר האינטרנט של מינהל הרכש הממשלתי </w:t>
      </w:r>
      <w:r w:rsidR="00343164">
        <w:rPr>
          <w:rFonts w:hint="cs"/>
          <w:rtl/>
        </w:rPr>
        <w:t xml:space="preserve"> </w:t>
      </w:r>
      <w:r w:rsidRPr="00343164">
        <w:rPr>
          <w:rFonts w:hint="cs"/>
          <w:rtl/>
        </w:rPr>
        <w:t>בכתובת:</w:t>
      </w:r>
      <w:r w:rsidRPr="00343164">
        <w:rPr>
          <w:rFonts w:hint="cs"/>
          <w:rtl/>
        </w:rPr>
        <w:tab/>
      </w:r>
      <w:hyperlink r:id="rId6" w:history="1">
        <w:r w:rsidR="00AD0FA2" w:rsidRPr="00B542A6">
          <w:rPr>
            <w:rStyle w:val="Hyperlink"/>
            <w:sz w:val="28"/>
            <w:szCs w:val="28"/>
          </w:rPr>
          <w:t>https://www.mr.gov.il</w:t>
        </w:r>
      </w:hyperlink>
      <w:r w:rsidR="00AD0FA2">
        <w:rPr>
          <w:rFonts w:hint="cs"/>
          <w:sz w:val="28"/>
          <w:szCs w:val="28"/>
          <w:rtl/>
        </w:rPr>
        <w:t xml:space="preserve"> .</w:t>
      </w:r>
    </w:p>
    <w:p w:rsidR="00D53037" w:rsidRDefault="00D53037" w:rsidP="004935F5">
      <w:pPr>
        <w:spacing w:line="240" w:lineRule="auto"/>
        <w:jc w:val="both"/>
        <w:rPr>
          <w:sz w:val="26"/>
          <w:rtl/>
        </w:rPr>
      </w:pPr>
    </w:p>
    <w:p w:rsidR="004935F5" w:rsidRPr="00343164" w:rsidRDefault="004935F5" w:rsidP="004935F5">
      <w:pPr>
        <w:spacing w:line="240" w:lineRule="auto"/>
        <w:jc w:val="both"/>
        <w:rPr>
          <w:sz w:val="26"/>
          <w:rtl/>
        </w:rPr>
      </w:pPr>
      <w:r w:rsidRPr="00343164">
        <w:rPr>
          <w:rFonts w:hint="cs"/>
          <w:sz w:val="26"/>
          <w:rtl/>
        </w:rPr>
        <w:t xml:space="preserve">מסמכי המכרז כוללים תיאור מפורט של השירותים המבוקשים, תקופת ההתקשרות ותכולתה, התנאים להשתתפות במכרז, אמות המידה לבחירת ההצעה הזוכה וכן את נוסח החוזה שייחתם עם הזוכה ואת תנאי ההתקשרות. </w:t>
      </w:r>
    </w:p>
    <w:p w:rsidR="00D53037" w:rsidRDefault="00D53037" w:rsidP="00D53037">
      <w:pPr>
        <w:rPr>
          <w:sz w:val="26"/>
          <w:rtl/>
        </w:rPr>
      </w:pPr>
    </w:p>
    <w:p w:rsidR="00FA537E" w:rsidRPr="00343164" w:rsidRDefault="004935F5" w:rsidP="00D53037">
      <w:pPr>
        <w:spacing w:line="276" w:lineRule="auto"/>
        <w:rPr>
          <w:sz w:val="26"/>
        </w:rPr>
      </w:pPr>
      <w:r w:rsidRPr="00343164">
        <w:rPr>
          <w:rFonts w:hint="cs"/>
          <w:sz w:val="26"/>
          <w:rtl/>
        </w:rPr>
        <w:t>פרסום זה הינו לידיעה כללית בלבד ואין באמור בו כדי לחייב את משרד הבינוי בכל צורה  שהיא. התנאים המחייבים הם אלה המופיעים בחוברת המכרז</w:t>
      </w:r>
      <w:r w:rsidR="00D53037">
        <w:rPr>
          <w:rFonts w:hint="cs"/>
          <w:sz w:val="26"/>
          <w:rtl/>
        </w:rPr>
        <w:t>.</w:t>
      </w:r>
    </w:p>
    <w:p w:rsidR="00FA537E" w:rsidRPr="00343164" w:rsidRDefault="00FA537E" w:rsidP="00D53037">
      <w:pPr>
        <w:spacing w:line="276" w:lineRule="auto"/>
        <w:ind w:left="263" w:hanging="263"/>
        <w:jc w:val="both"/>
        <w:rPr>
          <w:sz w:val="26"/>
          <w:rtl/>
        </w:rPr>
      </w:pPr>
    </w:p>
    <w:p w:rsidR="00FA537E" w:rsidRPr="00092C53" w:rsidRDefault="00FA537E" w:rsidP="00FA537E">
      <w:pPr>
        <w:spacing w:line="240" w:lineRule="auto"/>
        <w:ind w:left="263" w:hanging="263"/>
        <w:jc w:val="both"/>
        <w:rPr>
          <w:rtl/>
        </w:rPr>
      </w:pPr>
      <w:r w:rsidRPr="00343164">
        <w:rPr>
          <w:rFonts w:hint="cs"/>
          <w:sz w:val="26"/>
          <w:rtl/>
        </w:rPr>
        <w:t xml:space="preserve">                                                                                                      </w:t>
      </w:r>
      <w:r w:rsidRPr="00092C53">
        <w:rPr>
          <w:rFonts w:hint="cs"/>
          <w:rtl/>
        </w:rPr>
        <w:t xml:space="preserve">ועדת המכרזים                                                                                                                                           </w:t>
      </w:r>
    </w:p>
    <w:p w:rsidR="00192FEF" w:rsidRDefault="00192FEF"/>
    <w:sectPr w:rsidR="00192FEF" w:rsidSect="0052538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231E5"/>
    <w:multiLevelType w:val="hybridMultilevel"/>
    <w:tmpl w:val="71DEEDA4"/>
    <w:lvl w:ilvl="0" w:tplc="781E8128">
      <w:start w:val="1"/>
      <w:numFmt w:val="decimal"/>
      <w:lvlText w:val="%1."/>
      <w:lvlJc w:val="left"/>
      <w:pPr>
        <w:ind w:left="720" w:hanging="360"/>
      </w:pPr>
      <w:rPr>
        <w:rFonts w:hint="default"/>
        <w:sz w:val="2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DC012D2"/>
    <w:multiLevelType w:val="hybridMultilevel"/>
    <w:tmpl w:val="7B9A5CA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B795C28"/>
    <w:multiLevelType w:val="hybridMultilevel"/>
    <w:tmpl w:val="24202F9C"/>
    <w:lvl w:ilvl="0" w:tplc="E39A4E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/>
        <w:u w:val="single"/>
      </w:rPr>
    </w:lvl>
    <w:lvl w:ilvl="1" w:tplc="329AC4FE">
      <w:start w:val="1"/>
      <w:numFmt w:val="hebrew1"/>
      <w:lvlText w:val="%2)"/>
      <w:lvlJc w:val="left"/>
      <w:pPr>
        <w:tabs>
          <w:tab w:val="num" w:pos="1800"/>
        </w:tabs>
        <w:ind w:left="1800" w:hanging="720"/>
      </w:pPr>
      <w:rPr>
        <w:rFonts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537E"/>
    <w:rsid w:val="000148D6"/>
    <w:rsid w:val="00092C53"/>
    <w:rsid w:val="00162FCC"/>
    <w:rsid w:val="00192FEF"/>
    <w:rsid w:val="0022189C"/>
    <w:rsid w:val="00343164"/>
    <w:rsid w:val="0046646E"/>
    <w:rsid w:val="004935F5"/>
    <w:rsid w:val="0049555E"/>
    <w:rsid w:val="004D200B"/>
    <w:rsid w:val="00625504"/>
    <w:rsid w:val="009453B2"/>
    <w:rsid w:val="00AD0FA2"/>
    <w:rsid w:val="00B6463C"/>
    <w:rsid w:val="00B82072"/>
    <w:rsid w:val="00D53037"/>
    <w:rsid w:val="00EB523F"/>
    <w:rsid w:val="00F5197F"/>
    <w:rsid w:val="00FA53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537E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A537E"/>
    <w:pPr>
      <w:ind w:left="720"/>
    </w:pPr>
  </w:style>
  <w:style w:type="character" w:styleId="Hyperlink">
    <w:name w:val="Hyperlink"/>
    <w:basedOn w:val="a0"/>
    <w:uiPriority w:val="99"/>
    <w:unhideWhenUsed/>
    <w:rsid w:val="00AD0FA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537E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A537E"/>
    <w:pPr>
      <w:ind w:left="720"/>
    </w:pPr>
  </w:style>
  <w:style w:type="character" w:styleId="Hyperlink">
    <w:name w:val="Hyperlink"/>
    <w:basedOn w:val="a0"/>
    <w:uiPriority w:val="99"/>
    <w:unhideWhenUsed/>
    <w:rsid w:val="00AD0FA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mr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221</Words>
  <Characters>1107</Characters>
  <Application>Microsoft Office Word</Application>
  <DocSecurity>4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1326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Z69</dc:creator>
  <cp:lastModifiedBy>B15</cp:lastModifiedBy>
  <cp:revision>2</cp:revision>
  <cp:lastPrinted>2015-08-09T15:21:00Z</cp:lastPrinted>
  <dcterms:created xsi:type="dcterms:W3CDTF">2015-10-15T07:38:00Z</dcterms:created>
  <dcterms:modified xsi:type="dcterms:W3CDTF">2015-10-15T07:38:00Z</dcterms:modified>
</cp:coreProperties>
</file>